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9C" w:rsidRPr="00231F9C" w:rsidRDefault="00231F9C" w:rsidP="00231F9C">
      <w:pPr>
        <w:jc w:val="center"/>
        <w:rPr>
          <w:b/>
          <w:u w:val="single"/>
        </w:rPr>
      </w:pPr>
      <w:r w:rsidRPr="00231F9C">
        <w:rPr>
          <w:b/>
          <w:u w:val="single"/>
        </w:rPr>
        <w:t xml:space="preserve">Flight costs and details </w:t>
      </w:r>
      <w:r w:rsidR="00C77045">
        <w:rPr>
          <w:b/>
          <w:u w:val="single"/>
        </w:rPr>
        <w:t>of the Vice-Chancellor</w:t>
      </w:r>
      <w:r w:rsidRPr="00231F9C">
        <w:rPr>
          <w:b/>
          <w:u w:val="single"/>
        </w:rPr>
        <w:t xml:space="preserve"> for the academic year 2013/2014</w:t>
      </w:r>
    </w:p>
    <w:p w:rsidR="00231F9C" w:rsidRDefault="00231F9C"/>
    <w:tbl>
      <w:tblPr>
        <w:tblpPr w:leftFromText="180" w:rightFromText="180" w:vertAnchor="page" w:horzAnchor="margin" w:tblpY="2266"/>
        <w:tblW w:w="13887" w:type="dxa"/>
        <w:tblLook w:val="04A0" w:firstRow="1" w:lastRow="0" w:firstColumn="1" w:lastColumn="0" w:noHBand="0" w:noVBand="1"/>
      </w:tblPr>
      <w:tblGrid>
        <w:gridCol w:w="1660"/>
        <w:gridCol w:w="5820"/>
        <w:gridCol w:w="3060"/>
        <w:gridCol w:w="1120"/>
        <w:gridCol w:w="1107"/>
        <w:gridCol w:w="1120"/>
      </w:tblGrid>
      <w:tr w:rsidR="00231F9C" w:rsidRPr="00231F9C" w:rsidTr="00231F9C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Travel Date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Destination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Carrier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Nett</w:t>
            </w:r>
            <w:proofErr w:type="spellEnd"/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Tax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31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Total Cost 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09/09/2013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Melbourne, Australia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Emirates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£4,569.00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£744.21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£5,313.21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08/11/2013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San Francisco, America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£5,494.00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£632.95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£6,126.95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07/01/2014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Mumbai, India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£2,865.00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£540.65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£3,405.65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16/01/2014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Geneva, Switzerland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£482.00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£113.90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£595.90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03/02/2014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Mexico city, Mexico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£5,821.00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£605.95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£6,426.95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25/02/2014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Multiple, Sydney, Canberra, Melbourne, Perth, Jakarta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Airways, Qantas, Garuda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£7,381.00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£827.95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£8,208.95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09/03/2014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San Diego, America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£5,988.00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£569.05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£6,557.05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25/03/2014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New York and Washington DC, America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£4,422.00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£528.45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£4,950.45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26/05/2014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Toronto, Canada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£4,514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£526.05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£5,040.05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03/06/2014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Budapest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 and Ryanair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£670.84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£76.80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£747.64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11/06/2014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Sydney and Melbourne, Australia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Emirates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£3,592.00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£1,240.33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£4,832.33</w:t>
            </w:r>
          </w:p>
        </w:tc>
      </w:tr>
      <w:tr w:rsidR="00231F9C" w:rsidRPr="00231F9C" w:rsidTr="00231F9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25/07/2014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Rio, Brazil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British Airways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£2,044.00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£591.95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F9C" w:rsidRPr="00231F9C" w:rsidRDefault="00231F9C" w:rsidP="00231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31F9C">
              <w:rPr>
                <w:rFonts w:ascii="Calibri" w:eastAsia="Times New Roman" w:hAnsi="Calibri" w:cs="Times New Roman"/>
                <w:color w:val="000000"/>
                <w:lang w:eastAsia="en-GB"/>
              </w:rPr>
              <w:t>£2,635.95</w:t>
            </w:r>
          </w:p>
        </w:tc>
      </w:tr>
    </w:tbl>
    <w:p w:rsidR="00231F9C" w:rsidRDefault="00231F9C"/>
    <w:p w:rsidR="00231F9C" w:rsidRDefault="00231F9C">
      <w:r>
        <w:rPr>
          <w:b/>
          <w:bCs/>
        </w:rPr>
        <w:t xml:space="preserve">Due to the amount of travel that the Vice-Chancellor is required to undertake and that he is required to work while he travels, the University permits the Vice-Chancellor </w:t>
      </w:r>
      <w:r w:rsidRPr="008D07A7">
        <w:rPr>
          <w:b/>
          <w:bCs/>
        </w:rPr>
        <w:t xml:space="preserve">to </w:t>
      </w:r>
      <w:r>
        <w:rPr>
          <w:b/>
          <w:bCs/>
        </w:rPr>
        <w:t>travel</w:t>
      </w:r>
      <w:r w:rsidRPr="008D07A7">
        <w:rPr>
          <w:b/>
          <w:bCs/>
        </w:rPr>
        <w:t xml:space="preserve"> business class</w:t>
      </w:r>
      <w:r>
        <w:rPr>
          <w:b/>
          <w:bCs/>
        </w:rPr>
        <w:t>.</w:t>
      </w:r>
      <w:bookmarkStart w:id="0" w:name="_GoBack"/>
      <w:bookmarkEnd w:id="0"/>
    </w:p>
    <w:sectPr w:rsidR="00231F9C" w:rsidSect="00231F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9C"/>
    <w:rsid w:val="00175F9B"/>
    <w:rsid w:val="00231F9C"/>
    <w:rsid w:val="00531352"/>
    <w:rsid w:val="005B4D82"/>
    <w:rsid w:val="00C77045"/>
    <w:rsid w:val="00E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70D5E-3245-417C-A940-00371D97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E6EF712A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Pears, Katherine</dc:creator>
  <cp:keywords/>
  <dc:description/>
  <cp:lastModifiedBy>Pears, Katherine</cp:lastModifiedBy>
  <cp:revision>2</cp:revision>
  <dcterms:created xsi:type="dcterms:W3CDTF">2015-01-29T13:13:00Z</dcterms:created>
  <dcterms:modified xsi:type="dcterms:W3CDTF">2015-01-29T13:37:00Z</dcterms:modified>
</cp:coreProperties>
</file>